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22F6A"/>
    <w:p w14:paraId="57731622"/>
    <w:p w14:paraId="3804A0E1"/>
    <w:p w14:paraId="5BEB8075"/>
    <w:p w14:paraId="5F2B716B"/>
    <w:p w14:paraId="26710C47"/>
    <w:p w14:paraId="3D327383"/>
    <w:p w14:paraId="162A791A">
      <w:pPr>
        <w:jc w:val="center"/>
      </w:pPr>
      <w:r>
        <w:drawing>
          <wp:inline distT="0" distB="0" distL="0" distR="0">
            <wp:extent cx="4166870" cy="533400"/>
            <wp:effectExtent l="0" t="0" r="5080" b="0"/>
            <wp:docPr id="2" name="图片 2" descr="C:\Users\Administrator\Documents\WeChat Files\wxid_9135941347612\FileStorage\Temp\dbb7cf70762490ae1bcf004c67ed4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ocuments\WeChat Files\wxid_9135941347612\FileStorage\Temp\dbb7cf70762490ae1bcf004c67ed4a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5756" cy="53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D3657"/>
    <w:p w14:paraId="44FFE0CE"/>
    <w:p w14:paraId="078769CE"/>
    <w:p w14:paraId="020F5877">
      <w:pPr>
        <w:jc w:val="center"/>
        <w:rPr>
          <w:rFonts w:ascii="黑体" w:eastAsia="黑体"/>
          <w:spacing w:val="-20"/>
          <w:sz w:val="84"/>
          <w:szCs w:val="84"/>
        </w:rPr>
      </w:pPr>
      <w:r>
        <w:rPr>
          <w:rFonts w:hint="eastAsia" w:ascii="黑体" w:eastAsia="黑体"/>
          <w:spacing w:val="-20"/>
          <w:sz w:val="84"/>
          <w:szCs w:val="84"/>
        </w:rPr>
        <w:t>安全与保密工作责任书</w:t>
      </w:r>
    </w:p>
    <w:p w14:paraId="6E90DF1A">
      <w:pPr>
        <w:jc w:val="center"/>
        <w:rPr>
          <w:rFonts w:ascii="黑体" w:eastAsia="黑体"/>
          <w:sz w:val="84"/>
          <w:szCs w:val="84"/>
        </w:rPr>
      </w:pPr>
    </w:p>
    <w:p w14:paraId="1BB5988C">
      <w:pPr>
        <w:jc w:val="center"/>
        <w:rPr>
          <w:rFonts w:ascii="黑体" w:eastAsia="黑体"/>
          <w:sz w:val="84"/>
          <w:szCs w:val="84"/>
        </w:rPr>
      </w:pPr>
    </w:p>
    <w:p w14:paraId="49FC1D1A">
      <w:pPr>
        <w:jc w:val="center"/>
        <w:rPr>
          <w:rFonts w:ascii="黑体" w:eastAsia="黑体"/>
          <w:sz w:val="84"/>
          <w:szCs w:val="84"/>
        </w:rPr>
      </w:pPr>
    </w:p>
    <w:p w14:paraId="4ED26F70">
      <w:pPr>
        <w:jc w:val="center"/>
        <w:rPr>
          <w:rFonts w:ascii="黑体" w:eastAsia="黑体"/>
          <w:sz w:val="48"/>
          <w:szCs w:val="48"/>
        </w:rPr>
      </w:pPr>
    </w:p>
    <w:p w14:paraId="14270E24">
      <w:pPr>
        <w:jc w:val="center"/>
        <w:rPr>
          <w:rFonts w:ascii="黑体" w:eastAsia="黑体"/>
          <w:sz w:val="48"/>
          <w:szCs w:val="48"/>
        </w:rPr>
      </w:pPr>
    </w:p>
    <w:p w14:paraId="1334BE5D">
      <w:pPr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2024年</w:t>
      </w:r>
      <w:r>
        <w:rPr>
          <w:rFonts w:hint="eastAsia" w:ascii="黑体" w:eastAsia="黑体"/>
          <w:sz w:val="48"/>
          <w:szCs w:val="48"/>
          <w:lang w:val="en-US" w:eastAsia="zh-CN"/>
        </w:rPr>
        <w:t>9</w:t>
      </w:r>
      <w:r>
        <w:rPr>
          <w:rFonts w:hint="eastAsia" w:ascii="黑体" w:eastAsia="黑体"/>
          <w:sz w:val="48"/>
          <w:szCs w:val="48"/>
        </w:rPr>
        <w:t>月</w:t>
      </w:r>
    </w:p>
    <w:p w14:paraId="06FF4610">
      <w:pPr>
        <w:jc w:val="center"/>
        <w:rPr>
          <w:rFonts w:ascii="仿宋_GB2312" w:eastAsia="仿宋_GB2312"/>
          <w:b/>
          <w:sz w:val="44"/>
          <w:szCs w:val="44"/>
        </w:rPr>
      </w:pPr>
    </w:p>
    <w:p w14:paraId="78F9CBC2">
      <w:pPr>
        <w:jc w:val="center"/>
        <w:rPr>
          <w:rFonts w:ascii="仿宋_GB2312" w:eastAsia="仿宋_GB2312"/>
          <w:b/>
          <w:sz w:val="44"/>
          <w:szCs w:val="44"/>
        </w:rPr>
      </w:pPr>
    </w:p>
    <w:p w14:paraId="67800883">
      <w:pPr>
        <w:jc w:val="center"/>
        <w:rPr>
          <w:rFonts w:ascii="仿宋_GB2312" w:eastAsia="仿宋_GB2312"/>
          <w:b/>
          <w:sz w:val="44"/>
          <w:szCs w:val="44"/>
        </w:rPr>
      </w:pPr>
    </w:p>
    <w:p w14:paraId="18BF1321"/>
    <w:p w14:paraId="5022191B">
      <w:pPr>
        <w:spacing w:line="360" w:lineRule="auto"/>
        <w:jc w:val="center"/>
        <w:rPr>
          <w:rFonts w:ascii="华文中宋" w:hAnsi="华文中宋" w:eastAsia="华文中宋"/>
          <w:b/>
          <w:sz w:val="44"/>
        </w:rPr>
      </w:pPr>
    </w:p>
    <w:p w14:paraId="76308AED"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中国科学院成都生物研究所</w:t>
      </w:r>
    </w:p>
    <w:p w14:paraId="0D890B94"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安全与保密工作责任书</w:t>
      </w:r>
    </w:p>
    <w:p w14:paraId="05B948F7">
      <w:pPr>
        <w:spacing w:line="200" w:lineRule="exact"/>
        <w:ind w:firstLine="360" w:firstLineChars="200"/>
        <w:rPr>
          <w:rFonts w:ascii="仿宋_GB2312" w:eastAsia="仿宋_GB2312"/>
          <w:sz w:val="18"/>
          <w:szCs w:val="18"/>
        </w:rPr>
      </w:pPr>
    </w:p>
    <w:p w14:paraId="587167F2">
      <w:pPr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了贯彻执行国家安全与保密相关法律法规的要求，促进研究所科研安全与保密工作的有效开展，防止和减少安全事故、涉密及内部事项泄露事故，切实保障学生的安全，维护研究所正常秩序，特签订《岗位安全与保密工作责任书》。</w:t>
      </w:r>
    </w:p>
    <w:p w14:paraId="4BF3D024">
      <w:pPr>
        <w:spacing w:line="500" w:lineRule="exact"/>
        <w:ind w:firstLine="148" w:firstLineChars="49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（               </w:t>
      </w:r>
      <w:r>
        <w:rPr>
          <w:rFonts w:hint="eastAsia" w:ascii="仿宋_GB2312" w:eastAsia="仿宋_GB2312"/>
          <w:b/>
          <w:sz w:val="30"/>
          <w:szCs w:val="30"/>
          <w:highlight w:val="yellow"/>
        </w:rPr>
        <w:t>学科</w:t>
      </w:r>
      <w:r>
        <w:rPr>
          <w:rFonts w:hint="eastAsia" w:ascii="仿宋_GB2312" w:eastAsia="仿宋_GB2312"/>
          <w:b/>
          <w:sz w:val="30"/>
          <w:szCs w:val="30"/>
        </w:rPr>
        <w:t xml:space="preserve">）研究生（ </w:t>
      </w:r>
      <w:r>
        <w:rPr>
          <w:rFonts w:hint="eastAsia" w:ascii="仿宋_GB2312" w:eastAsia="仿宋_GB2312"/>
          <w:b/>
          <w:sz w:val="30"/>
          <w:szCs w:val="30"/>
          <w:highlight w:val="yellow"/>
        </w:rPr>
        <w:t>姓名</w:t>
      </w:r>
      <w:r>
        <w:rPr>
          <w:rFonts w:hint="eastAsia" w:ascii="仿宋_GB2312" w:eastAsia="仿宋_GB2312"/>
          <w:b/>
          <w:sz w:val="30"/>
          <w:szCs w:val="30"/>
        </w:rPr>
        <w:t xml:space="preserve">    ）岗位责任</w:t>
      </w:r>
    </w:p>
    <w:p w14:paraId="1FEFDE06"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一、遵守国家和科学院的法律法规，严格执行研究所、部门的安全与保密管理制度，定期接受相关培训教育和考核。</w:t>
      </w:r>
    </w:p>
    <w:p w14:paraId="76E5E069"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二、保守国家机密，保守单位及内部事项秘密。</w:t>
      </w:r>
    </w:p>
    <w:p w14:paraId="5E570907"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三、熟悉本岗位存在的安全与保密风险，并熟练掌握应对措施；对本岗位安全与保密工作负直接责任。</w:t>
      </w:r>
    </w:p>
    <w:p w14:paraId="3C65EB95"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四、按规定进行本岗位日常安全与保密工作，做好检查、防护，并做好记录。</w:t>
      </w:r>
    </w:p>
    <w:p w14:paraId="05999022"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五、发生事故时，严格按照操作规程采取应急处置措施，按相关要求和事故应急管理制度参与事故应急工作。</w:t>
      </w:r>
    </w:p>
    <w:p w14:paraId="3FBF8DC4">
      <w:pPr>
        <w:spacing w:line="480" w:lineRule="exact"/>
        <w:ind w:firstLine="640" w:firstLineChars="200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六、</w:t>
      </w:r>
      <w:r>
        <w:rPr>
          <w:rFonts w:hint="eastAsia" w:ascii="仿宋_GB2312" w:eastAsia="仿宋_GB2312"/>
          <w:sz w:val="30"/>
          <w:szCs w:val="30"/>
          <w:lang w:eastAsia="zh-CN"/>
        </w:rPr>
        <w:t>熟悉本岗位工作中存在的安全与保密相关风险，对本岗位所具体涉及的危险化学品使用、仪器操作、野外工作方面安全与保密工作负具体责任。</w:t>
      </w:r>
    </w:p>
    <w:p w14:paraId="1EE1B6FD"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本责任书有效期与责任人岗位</w:t>
      </w:r>
      <w:r>
        <w:rPr>
          <w:rFonts w:hint="eastAsia" w:ascii="仿宋_GB2312" w:eastAsia="仿宋_GB2312"/>
          <w:sz w:val="30"/>
          <w:szCs w:val="30"/>
          <w:highlight w:val="none"/>
        </w:rPr>
        <w:t>学习</w:t>
      </w:r>
      <w:r>
        <w:rPr>
          <w:rFonts w:hint="eastAsia" w:ascii="仿宋_GB2312" w:eastAsia="仿宋_GB2312"/>
          <w:sz w:val="30"/>
          <w:szCs w:val="30"/>
        </w:rPr>
        <w:t>时间同步。期间责任人</w:t>
      </w:r>
      <w:r>
        <w:rPr>
          <w:rFonts w:hint="eastAsia" w:ascii="仿宋_GB2312" w:eastAsia="仿宋_GB2312"/>
          <w:sz w:val="30"/>
          <w:szCs w:val="30"/>
          <w:highlight w:val="none"/>
        </w:rPr>
        <w:t>学业</w:t>
      </w:r>
      <w:r>
        <w:rPr>
          <w:rFonts w:hint="eastAsia" w:ascii="仿宋_GB2312" w:eastAsia="仿宋_GB2312"/>
          <w:sz w:val="30"/>
          <w:szCs w:val="30"/>
        </w:rPr>
        <w:t>发生变动，本责任书自动终止。本责任书一式</w:t>
      </w:r>
      <w:r>
        <w:rPr>
          <w:rFonts w:hint="eastAsia" w:ascii="仿宋_GB2312" w:eastAsia="仿宋_GB2312"/>
          <w:sz w:val="30"/>
          <w:szCs w:val="30"/>
          <w:lang w:eastAsia="zh-CN"/>
        </w:rPr>
        <w:t>三</w:t>
      </w:r>
      <w:r>
        <w:rPr>
          <w:rFonts w:hint="eastAsia" w:ascii="仿宋_GB2312" w:eastAsia="仿宋_GB2312"/>
          <w:sz w:val="30"/>
          <w:szCs w:val="30"/>
        </w:rPr>
        <w:t>份，</w:t>
      </w:r>
      <w:r>
        <w:rPr>
          <w:rFonts w:hint="eastAsia" w:ascii="仿宋_GB2312" w:eastAsia="仿宋_GB2312"/>
          <w:sz w:val="30"/>
          <w:szCs w:val="30"/>
          <w:lang w:eastAsia="zh-CN"/>
        </w:rPr>
        <w:t>教育处</w:t>
      </w:r>
      <w:r>
        <w:rPr>
          <w:rFonts w:hint="eastAsia" w:ascii="仿宋_GB2312" w:eastAsia="仿宋_GB2312"/>
          <w:sz w:val="30"/>
          <w:szCs w:val="30"/>
        </w:rPr>
        <w:t>、</w:t>
      </w:r>
      <w:r>
        <w:rPr>
          <w:rFonts w:hint="eastAsia" w:ascii="仿宋_GB2312" w:eastAsia="仿宋_GB2312"/>
          <w:sz w:val="30"/>
          <w:szCs w:val="30"/>
          <w:highlight w:val="none"/>
        </w:rPr>
        <w:t>导师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  <w:highlight w:val="none"/>
        </w:rPr>
        <w:t>责</w:t>
      </w:r>
      <w:r>
        <w:rPr>
          <w:rFonts w:hint="eastAsia" w:ascii="仿宋_GB2312" w:eastAsia="仿宋_GB2312"/>
          <w:sz w:val="30"/>
          <w:szCs w:val="30"/>
        </w:rPr>
        <w:t>任人各一份。</w:t>
      </w:r>
      <w:bookmarkStart w:id="0" w:name="_GoBack"/>
      <w:bookmarkEnd w:id="0"/>
    </w:p>
    <w:p w14:paraId="1D11C4F4">
      <w:pPr>
        <w:spacing w:line="520" w:lineRule="exact"/>
        <w:rPr>
          <w:rFonts w:ascii="仿宋_GB2312" w:eastAsia="仿宋_GB2312"/>
          <w:sz w:val="32"/>
        </w:rPr>
      </w:pPr>
    </w:p>
    <w:p w14:paraId="3C146181">
      <w:pPr>
        <w:spacing w:line="640" w:lineRule="exact"/>
        <w:ind w:firstLine="643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导  师：</w:t>
      </w:r>
      <w:r>
        <w:rPr>
          <w:rFonts w:hint="eastAsia" w:ascii="仿宋_GB2312" w:eastAsia="仿宋_GB2312"/>
          <w:b/>
          <w:sz w:val="32"/>
          <w:u w:val="none"/>
          <w:lang w:val="en-US" w:eastAsia="zh-CN"/>
        </w:rPr>
        <w:t xml:space="preserve">                 </w:t>
      </w:r>
      <w:r>
        <w:rPr>
          <w:rFonts w:hint="eastAsia" w:ascii="仿宋_GB2312" w:eastAsia="仿宋_GB2312"/>
          <w:b/>
          <w:sz w:val="32"/>
        </w:rPr>
        <w:t xml:space="preserve">  责任人：</w:t>
      </w:r>
      <w:r>
        <w:rPr>
          <w:rFonts w:hint="eastAsia" w:ascii="仿宋_GB2312" w:eastAsia="仿宋_GB2312"/>
          <w:b/>
          <w:sz w:val="32"/>
          <w:u w:val="none"/>
        </w:rPr>
        <w:t xml:space="preserve">              </w:t>
      </w:r>
    </w:p>
    <w:p w14:paraId="7F4B5080">
      <w:pPr>
        <w:spacing w:line="6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日期：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OWYxZDhjNDJkNDQzYWZkMjQ1ZGZmNDYyNjJmZjkifQ=="/>
  </w:docVars>
  <w:rsids>
    <w:rsidRoot w:val="002045EB"/>
    <w:rsid w:val="00014CE4"/>
    <w:rsid w:val="000260AB"/>
    <w:rsid w:val="00032583"/>
    <w:rsid w:val="00041966"/>
    <w:rsid w:val="00053701"/>
    <w:rsid w:val="00063249"/>
    <w:rsid w:val="000929AD"/>
    <w:rsid w:val="000E356A"/>
    <w:rsid w:val="000E7E59"/>
    <w:rsid w:val="000F390F"/>
    <w:rsid w:val="00115A34"/>
    <w:rsid w:val="001322CC"/>
    <w:rsid w:val="00144EFF"/>
    <w:rsid w:val="00194BFC"/>
    <w:rsid w:val="001A4E6D"/>
    <w:rsid w:val="001A68EF"/>
    <w:rsid w:val="001C0CEB"/>
    <w:rsid w:val="001E197C"/>
    <w:rsid w:val="001E4AC6"/>
    <w:rsid w:val="002045EB"/>
    <w:rsid w:val="002114F7"/>
    <w:rsid w:val="002137B9"/>
    <w:rsid w:val="002227C8"/>
    <w:rsid w:val="00222A27"/>
    <w:rsid w:val="00225F95"/>
    <w:rsid w:val="002324FE"/>
    <w:rsid w:val="0023270B"/>
    <w:rsid w:val="0024652D"/>
    <w:rsid w:val="0028182D"/>
    <w:rsid w:val="002827DC"/>
    <w:rsid w:val="002B45DC"/>
    <w:rsid w:val="002D0AF8"/>
    <w:rsid w:val="003258E9"/>
    <w:rsid w:val="0032748D"/>
    <w:rsid w:val="00342DC5"/>
    <w:rsid w:val="00371BA2"/>
    <w:rsid w:val="003D61A7"/>
    <w:rsid w:val="003E0426"/>
    <w:rsid w:val="004105B2"/>
    <w:rsid w:val="00425921"/>
    <w:rsid w:val="00453F24"/>
    <w:rsid w:val="004C18D6"/>
    <w:rsid w:val="004C2F8B"/>
    <w:rsid w:val="004D2BDF"/>
    <w:rsid w:val="005049A2"/>
    <w:rsid w:val="00551267"/>
    <w:rsid w:val="005529D0"/>
    <w:rsid w:val="00584828"/>
    <w:rsid w:val="005A636A"/>
    <w:rsid w:val="005C010B"/>
    <w:rsid w:val="005D0421"/>
    <w:rsid w:val="005E3177"/>
    <w:rsid w:val="00614C69"/>
    <w:rsid w:val="00636416"/>
    <w:rsid w:val="006504BF"/>
    <w:rsid w:val="00652ACF"/>
    <w:rsid w:val="0067332E"/>
    <w:rsid w:val="00690CBC"/>
    <w:rsid w:val="006C18F9"/>
    <w:rsid w:val="006E0A9F"/>
    <w:rsid w:val="006E2B2A"/>
    <w:rsid w:val="00702949"/>
    <w:rsid w:val="00726FC9"/>
    <w:rsid w:val="00764378"/>
    <w:rsid w:val="00775D8B"/>
    <w:rsid w:val="0081383B"/>
    <w:rsid w:val="00835802"/>
    <w:rsid w:val="008518F9"/>
    <w:rsid w:val="00867582"/>
    <w:rsid w:val="0087732E"/>
    <w:rsid w:val="00891619"/>
    <w:rsid w:val="008A0113"/>
    <w:rsid w:val="008B6C0D"/>
    <w:rsid w:val="0097644B"/>
    <w:rsid w:val="00985978"/>
    <w:rsid w:val="009A7B31"/>
    <w:rsid w:val="009B0B9D"/>
    <w:rsid w:val="009B752D"/>
    <w:rsid w:val="009C40CD"/>
    <w:rsid w:val="009D6A1F"/>
    <w:rsid w:val="009E013A"/>
    <w:rsid w:val="009E472D"/>
    <w:rsid w:val="009F644E"/>
    <w:rsid w:val="00A16163"/>
    <w:rsid w:val="00A43279"/>
    <w:rsid w:val="00A571D5"/>
    <w:rsid w:val="00AA73F8"/>
    <w:rsid w:val="00AD04BB"/>
    <w:rsid w:val="00AE7F81"/>
    <w:rsid w:val="00AF12CC"/>
    <w:rsid w:val="00AF2DC1"/>
    <w:rsid w:val="00AF3CA2"/>
    <w:rsid w:val="00AF5FB8"/>
    <w:rsid w:val="00B3634B"/>
    <w:rsid w:val="00B86649"/>
    <w:rsid w:val="00B9240A"/>
    <w:rsid w:val="00BA7AEC"/>
    <w:rsid w:val="00BB64CD"/>
    <w:rsid w:val="00BD3447"/>
    <w:rsid w:val="00BF6DE1"/>
    <w:rsid w:val="00C032B5"/>
    <w:rsid w:val="00C21339"/>
    <w:rsid w:val="00CB474C"/>
    <w:rsid w:val="00CE22C9"/>
    <w:rsid w:val="00D21525"/>
    <w:rsid w:val="00D25A77"/>
    <w:rsid w:val="00D35D4C"/>
    <w:rsid w:val="00D415C2"/>
    <w:rsid w:val="00D442B6"/>
    <w:rsid w:val="00D53DFF"/>
    <w:rsid w:val="00D6255D"/>
    <w:rsid w:val="00D712A9"/>
    <w:rsid w:val="00D75B09"/>
    <w:rsid w:val="00DB1786"/>
    <w:rsid w:val="00DD2D94"/>
    <w:rsid w:val="00DD7C31"/>
    <w:rsid w:val="00E134A0"/>
    <w:rsid w:val="00E13A1D"/>
    <w:rsid w:val="00E15B5B"/>
    <w:rsid w:val="00E3459F"/>
    <w:rsid w:val="00E35129"/>
    <w:rsid w:val="00E46BCB"/>
    <w:rsid w:val="00E67692"/>
    <w:rsid w:val="00E7061F"/>
    <w:rsid w:val="00EC7FE4"/>
    <w:rsid w:val="00ED20CF"/>
    <w:rsid w:val="00ED3394"/>
    <w:rsid w:val="00ED4D10"/>
    <w:rsid w:val="00F050C6"/>
    <w:rsid w:val="00F23616"/>
    <w:rsid w:val="00F71406"/>
    <w:rsid w:val="00F71959"/>
    <w:rsid w:val="00F803EC"/>
    <w:rsid w:val="00FA468F"/>
    <w:rsid w:val="00FE426F"/>
    <w:rsid w:val="00FF16A1"/>
    <w:rsid w:val="0D234659"/>
    <w:rsid w:val="1941599B"/>
    <w:rsid w:val="1BF40CD8"/>
    <w:rsid w:val="500905CE"/>
    <w:rsid w:val="50262C1D"/>
    <w:rsid w:val="60641A75"/>
    <w:rsid w:val="68A542A4"/>
    <w:rsid w:val="72E9498C"/>
    <w:rsid w:val="7BA701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semiHidden/>
    <w:unhideWhenUsed/>
    <w:uiPriority w:val="99"/>
    <w:pPr>
      <w:spacing w:after="120"/>
      <w:ind w:left="420" w:left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  <w:style w:type="character" w:customStyle="1" w:styleId="12">
    <w:name w:val="正文文本缩进 Char"/>
    <w:basedOn w:val="7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C6E62-D10A-422C-8E37-0E3B7BBE46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DFS</Company>
  <Pages>2</Pages>
  <Words>512</Words>
  <Characters>515</Characters>
  <Lines>5</Lines>
  <Paragraphs>1</Paragraphs>
  <TotalTime>13</TotalTime>
  <ScaleCrop>false</ScaleCrop>
  <LinksUpToDate>false</LinksUpToDate>
  <CharactersWithSpaces>639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2024-07-09T07:04:00Z</dcterms:created>
  <dc:creator>朱国立</dc:creator>
  <cp:lastModifiedBy>帆</cp:lastModifiedBy>
  <dcterms:modified xsi:type="dcterms:W3CDTF">2024-09-20T04:53:45Z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6246EE4E0B46425C874AFFD63C886DC2_12</vt:lpwstr>
  </property>
</Properties>
</file>